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BC8" w:rsidRDefault="006108B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54pt;margin-top:9pt;width:135pt;height:207pt;z-index:20">
            <v:textbox>
              <w:txbxContent>
                <w:p w:rsidR="00486FEA" w:rsidRDefault="00486FEA" w:rsidP="00486FEA">
                  <w:r>
                    <w:rPr>
                      <w:color w:val="FF0000"/>
                    </w:rPr>
                    <w:t xml:space="preserve">CH. 16 </w:t>
                  </w:r>
                  <w:r w:rsidRPr="003D586F">
                    <w:rPr>
                      <w:color w:val="FF0000"/>
                    </w:rPr>
                    <w:t>Worksheets due</w:t>
                  </w:r>
                  <w:r>
                    <w:t xml:space="preserve"> </w:t>
                  </w:r>
                  <w: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5" type="#_x0000_t136" style="width:129pt;height:1in" fillcolor="#06c" strokecolor="#9cf" strokeweight="1.5pt">
                        <v:shadow on="t" color="#900"/>
                        <v:textpath style="font-family:&quot;Impact&quot;;v-text-kern:t" trim="t" fitpath="t" string="Video"/>
                      </v:shape>
                    </w:pict>
                  </w:r>
                </w:p>
                <w:p w:rsidR="00486FEA" w:rsidRDefault="00486FEA" w:rsidP="00486FEA">
                  <w:r>
                    <w:t>“Beyond the Movie</w:t>
                  </w:r>
                </w:p>
                <w:p w:rsidR="00486FEA" w:rsidRDefault="00486FEA" w:rsidP="00486FEA">
                  <w:r>
                    <w:t>Pearl Harbor”</w:t>
                  </w:r>
                </w:p>
                <w:p w:rsidR="00486FEA" w:rsidRDefault="00486FEA" w:rsidP="00486FEA"/>
                <w:p w:rsidR="00486FEA" w:rsidRDefault="00486FEA" w:rsidP="00486FEA">
                  <w:r>
                    <w:t>Watch and learn what at how Pearl Harbor was attack and what we learned.</w:t>
                  </w:r>
                </w:p>
                <w:p w:rsidR="00486FEA" w:rsidRDefault="00486FEA" w:rsidP="00486FEA"/>
                <w:p w:rsidR="00486FEA" w:rsidRDefault="00486FEA" w:rsidP="00486FEA">
                  <w:r>
                    <w:t>Standards: 11.7.1-6</w:t>
                  </w:r>
                </w:p>
                <w:p w:rsidR="00F670A0" w:rsidRDefault="00F670A0" w:rsidP="00F670A0"/>
                <w:p w:rsidR="00877BC8" w:rsidRDefault="00877BC8"/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27pt;margin-top:-27pt;width:63pt;height:27pt;z-index:30">
            <v:textbox>
              <w:txbxContent>
                <w:p w:rsidR="00877BC8" w:rsidRDefault="00F136B1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Week 23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558pt;margin-top:234pt;width:2in;height:270pt;z-index:26">
            <v:textbox>
              <w:txbxContent>
                <w:p w:rsidR="00877BC8" w:rsidRDefault="00877BC8"/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558pt;margin-top:-18pt;width:2in;height:234pt;z-index:29">
            <v:textbox>
              <w:txbxContent>
                <w:p w:rsidR="00B26E4C" w:rsidRDefault="006108B9">
                  <w:r>
                    <w:pict>
                      <v:shapetype id="_x0000_t158" coordsize="21600,21600" o:spt="158" adj="1404,10800" path="m@37@0c@38@3@39@1@40@0@41@3@42@1@43@0m@30@4c@31@5@32@6@33@4@34@5@35@6@36@4e">
                        <v:formulas>
                          <v:f eqn="val #0"/>
                          <v:f eqn="prod @0 41 9"/>
                          <v:f eqn="prod @0 23 9"/>
                          <v:f eqn="sum 0 0 @2"/>
                          <v:f eqn="sum 21600 0 #0"/>
                          <v:f eqn="sum 21600 0 @1"/>
                          <v:f eqn="sum 21600 0 @3"/>
                          <v:f eqn="sum #1 0 10800"/>
                          <v:f eqn="sum 21600 0 #1"/>
                          <v:f eqn="prod @8 1 3"/>
                          <v:f eqn="prod @8 2 3"/>
                          <v:f eqn="prod @8 4 3"/>
                          <v:f eqn="prod @8 5 3"/>
                          <v:f eqn="prod @8 2 1"/>
                          <v:f eqn="sum 21600 0 @9"/>
                          <v:f eqn="sum 21600 0 @10"/>
                          <v:f eqn="sum 21600 0 @8"/>
                          <v:f eqn="sum 21600 0 @11"/>
                          <v:f eqn="sum 21600 0 @12"/>
                          <v:f eqn="sum 21600 0 @13"/>
                          <v:f eqn="prod #1 1 3"/>
                          <v:f eqn="prod #1 2 3"/>
                          <v:f eqn="prod #1 4 3"/>
                          <v:f eqn="prod #1 5 3"/>
                          <v:f eqn="prod #1 2 1"/>
                          <v:f eqn="sum 21600 0 @20"/>
                          <v:f eqn="sum 21600 0 @21"/>
                          <v:f eqn="sum 21600 0 @22"/>
                          <v:f eqn="sum 21600 0 @23"/>
                          <v:f eqn="sum 21600 0 @24"/>
                          <v:f eqn="if @7 @19 0"/>
                          <v:f eqn="if @7 @18 @20"/>
                          <v:f eqn="if @7 @17 @21"/>
                          <v:f eqn="if @7 @16 #1"/>
                          <v:f eqn="if @7 @15 @22"/>
                          <v:f eqn="if @7 @14 @23"/>
                          <v:f eqn="if @7 21600 @24"/>
                          <v:f eqn="if @7 0 @29"/>
                          <v:f eqn="if @7 @9 @28"/>
                          <v:f eqn="if @7 @10 @27"/>
                          <v:f eqn="if @7 @8 @8"/>
                          <v:f eqn="if @7 @11 @26"/>
                          <v:f eqn="if @7 @12 @25"/>
                          <v:f eqn="if @7 @13 21600"/>
                          <v:f eqn="sum @36 0 @30"/>
                          <v:f eqn="sum @4 0 @0"/>
                          <v:f eqn="max @30 @37"/>
                          <v:f eqn="min @36 @43"/>
                          <v:f eqn="prod @0 2 1"/>
                          <v:f eqn="sum 21600 0 @48"/>
                          <v:f eqn="mid @36 @43"/>
                          <v:f eqn="mid @30 @37"/>
                        </v:formulas>
                        <v:path textpathok="t" o:connecttype="custom" o:connectlocs="@40,@0;@51,10800;@33,@4;@50,10800" o:connectangles="270,180,90,0"/>
                        <v:textpath on="t" fitshape="t" xscale="t"/>
                        <v:handles>
                          <v:h position="topLeft,#0" yrange="0,2229"/>
                          <v:h position="#1,bottomRight" xrange="8640,12960"/>
                        </v:handles>
                        <o:lock v:ext="edit" text="t" shapetype="t"/>
                      </v:shapetype>
                      <v:shape id="_x0000_i1026" type="#_x0000_t158" style="width:129pt;height:33pt" fillcolor="#3cf" strokecolor="#009" strokeweight="1pt">
                        <v:fill r:id="rId5" o:title=""/>
                        <v:stroke r:id="rId5" o:title=""/>
                        <v:shadow on="t" color="#009" offset="7pt,-7pt"/>
                        <v:textpath style="font-family:&quot;Impact&quot;;v-text-spacing:52429f;v-text-kern:t" trim="t" fitpath="t" xscale="f" string="Computer Lab"/>
                      </v:shape>
                    </w:pict>
                  </w:r>
                </w:p>
                <w:p w:rsidR="00F80708" w:rsidRPr="00F80708" w:rsidRDefault="00F80708">
                  <w:pPr>
                    <w:rPr>
                      <w:u w:val="single"/>
                    </w:rPr>
                  </w:pPr>
                  <w:r w:rsidRPr="00F80708">
                    <w:rPr>
                      <w:u w:val="single"/>
                    </w:rPr>
                    <w:t>Group Video</w:t>
                  </w:r>
                </w:p>
                <w:p w:rsidR="00F80708" w:rsidRDefault="00F80708">
                  <w:r>
                    <w:t>Create a Group intro video for your decade.</w:t>
                  </w:r>
                </w:p>
                <w:p w:rsidR="00B26E4C" w:rsidRDefault="00B26E4C"/>
                <w:p w:rsidR="00B26E4C" w:rsidRDefault="00B26E4C"/>
                <w:p w:rsidR="00B26E4C" w:rsidRDefault="00B26E4C"/>
                <w:p w:rsidR="00B26E4C" w:rsidRDefault="00B26E4C"/>
                <w:p w:rsidR="00B26E4C" w:rsidRDefault="00B26E4C"/>
                <w:p w:rsidR="00B26E4C" w:rsidRDefault="00B26E4C"/>
                <w:p w:rsidR="00B26E4C" w:rsidRDefault="00B26E4C"/>
                <w:p w:rsidR="00B26E4C" w:rsidRDefault="00B26E4C" w:rsidP="00B26E4C">
                  <w:r>
                    <w:t>Standards: 11.7.1-6</w:t>
                  </w:r>
                </w:p>
                <w:p w:rsidR="00B26E4C" w:rsidRDefault="00B26E4C"/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405pt;margin-top:-18pt;width:135pt;height:234pt;z-index:28">
            <v:textbox>
              <w:txbxContent>
                <w:p w:rsidR="00424240" w:rsidRDefault="00424240" w:rsidP="00424240">
                  <w:r>
                    <w:t>PowerPoint- European Campaign-Pacific Campaign</w:t>
                  </w:r>
                </w:p>
                <w:p w:rsidR="00424240" w:rsidRDefault="00424240" w:rsidP="00424240"/>
                <w:p w:rsidR="00424240" w:rsidRDefault="00424240" w:rsidP="00424240">
                  <w:r>
                    <w:t>Students take notes and do reflections in notebook</w:t>
                  </w:r>
                </w:p>
                <w:p w:rsidR="00B26E4C" w:rsidRDefault="00B26E4C" w:rsidP="00B26E4C">
                  <w:pPr>
                    <w:rPr>
                      <w:color w:val="FF0000"/>
                    </w:rPr>
                  </w:pPr>
                </w:p>
                <w:p w:rsidR="00B26E4C" w:rsidRDefault="00B26E4C" w:rsidP="00B26E4C">
                  <w:pPr>
                    <w:rPr>
                      <w:color w:val="FF0000"/>
                    </w:rPr>
                  </w:pPr>
                </w:p>
                <w:p w:rsidR="00B26E4C" w:rsidRDefault="00B26E4C" w:rsidP="00B26E4C">
                  <w:pPr>
                    <w:rPr>
                      <w:color w:val="FF0000"/>
                    </w:rPr>
                  </w:pPr>
                </w:p>
                <w:p w:rsidR="00B26E4C" w:rsidRPr="003D586F" w:rsidRDefault="00B26E4C" w:rsidP="00B26E4C">
                  <w:pPr>
                    <w:rPr>
                      <w:color w:val="FF0000"/>
                    </w:rPr>
                  </w:pPr>
                  <w:r w:rsidRPr="003D586F">
                    <w:rPr>
                      <w:color w:val="FF0000"/>
                    </w:rPr>
                    <w:t>HW: Read p. 569-577</w:t>
                  </w:r>
                </w:p>
                <w:p w:rsidR="00877BC8" w:rsidRDefault="00877BC8" w:rsidP="002A03E8"/>
                <w:p w:rsidR="00B26E4C" w:rsidRDefault="00B26E4C" w:rsidP="00B26E4C">
                  <w:r>
                    <w:t>Standards: 11.7.1-6</w:t>
                  </w:r>
                </w:p>
                <w:p w:rsidR="00B26E4C" w:rsidRDefault="00B26E4C" w:rsidP="002A03E8"/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252pt;margin-top:-18pt;width:135pt;height:234pt;z-index:27">
            <v:textbox>
              <w:txbxContent>
                <w:p w:rsidR="002A03E8" w:rsidRDefault="002A03E8" w:rsidP="002A03E8">
                  <w:r>
                    <w:t>PowerPoint- European Campaign-Pacific Campaign</w:t>
                  </w:r>
                </w:p>
                <w:p w:rsidR="002A03E8" w:rsidRDefault="002A03E8" w:rsidP="002A03E8"/>
                <w:p w:rsidR="002A03E8" w:rsidRDefault="002A03E8" w:rsidP="002A03E8">
                  <w:r>
                    <w:t>Students take notes and do reflections in notebook</w:t>
                  </w:r>
                </w:p>
                <w:p w:rsidR="002A03E8" w:rsidRDefault="002A03E8" w:rsidP="002A03E8"/>
                <w:p w:rsidR="001B5C9F" w:rsidRDefault="002A03E8" w:rsidP="002A03E8">
                  <w:pPr>
                    <w:rPr>
                      <w:color w:val="FF0000"/>
                    </w:rPr>
                  </w:pPr>
                  <w:r w:rsidRPr="00B13AE9">
                    <w:rPr>
                      <w:color w:val="FF0000"/>
                    </w:rPr>
                    <w:t>HW</w:t>
                  </w:r>
                  <w:r w:rsidR="00DA47A3">
                    <w:rPr>
                      <w:color w:val="FF0000"/>
                    </w:rPr>
                    <w:t xml:space="preserve"> </w:t>
                  </w:r>
                  <w:proofErr w:type="spellStart"/>
                  <w:r w:rsidR="00DA47A3">
                    <w:rPr>
                      <w:color w:val="FF0000"/>
                    </w:rPr>
                    <w:t>Ch</w:t>
                  </w:r>
                  <w:proofErr w:type="spellEnd"/>
                  <w:r w:rsidR="00DA47A3">
                    <w:rPr>
                      <w:color w:val="FF0000"/>
                    </w:rPr>
                    <w:t xml:space="preserve"> 17 WORKSHEETS Due in 2</w:t>
                  </w:r>
                  <w:r w:rsidR="001B5C9F">
                    <w:rPr>
                      <w:color w:val="FF0000"/>
                    </w:rPr>
                    <w:t xml:space="preserve"> Friday</w:t>
                  </w:r>
                  <w:r w:rsidR="00DA47A3">
                    <w:rPr>
                      <w:color w:val="FF0000"/>
                    </w:rPr>
                    <w:t>s 2/15</w:t>
                  </w:r>
                </w:p>
                <w:p w:rsidR="002A03E8" w:rsidRPr="00B13AE9" w:rsidRDefault="002A03E8" w:rsidP="002A03E8">
                  <w:pPr>
                    <w:rPr>
                      <w:color w:val="FF0000"/>
                    </w:rPr>
                  </w:pPr>
                  <w:r w:rsidRPr="00B13AE9">
                    <w:rPr>
                      <w:color w:val="FF0000"/>
                    </w:rPr>
                    <w:t xml:space="preserve"> </w:t>
                  </w:r>
                </w:p>
                <w:p w:rsidR="00B13AE9" w:rsidRDefault="00B13AE9"/>
                <w:p w:rsidR="00023C1E" w:rsidRDefault="00023C1E" w:rsidP="00023C1E">
                  <w:r>
                    <w:t>Standards: 11.7.1-6</w:t>
                  </w:r>
                </w:p>
                <w:p w:rsidR="00023C1E" w:rsidRDefault="00023C1E"/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405pt;margin-top:234pt;width:135pt;height:270pt;z-index:25">
            <v:textbox>
              <w:txbxContent>
                <w:p w:rsidR="00B13AE9" w:rsidRDefault="00B13AE9"/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252pt;margin-top:234pt;width:135pt;height:270pt;z-index:24">
            <v:textbox>
              <w:txbxContent>
                <w:p w:rsidR="00B13AE9" w:rsidRDefault="00B13AE9"/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99pt;margin-top:234pt;width:135pt;height:270pt;z-index:23">
            <v:textbox style="mso-next-textbox:#_x0000_s1034">
              <w:txbxContent>
                <w:p w:rsidR="00877BC8" w:rsidRPr="00061B52" w:rsidRDefault="00877BC8" w:rsidP="00061B52"/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99pt;margin-top:-18pt;width:135pt;height:234pt;z-index:22">
            <v:textbox>
              <w:txbxContent>
                <w:p w:rsidR="00C30009" w:rsidRDefault="00C30009" w:rsidP="00F670A0">
                  <w:r>
                    <w:t xml:space="preserve">Finish Beyond Pearl Harbor and grade the answer sheets. </w:t>
                  </w:r>
                </w:p>
                <w:p w:rsidR="00C30009" w:rsidRDefault="00C30009" w:rsidP="00F670A0"/>
                <w:p w:rsidR="00FF58A8" w:rsidRDefault="00C30009" w:rsidP="00F670A0">
                  <w:r>
                    <w:t xml:space="preserve">Continue the </w:t>
                  </w:r>
                  <w:proofErr w:type="spellStart"/>
                  <w:r>
                    <w:t>Pweropoint</w:t>
                  </w:r>
                  <w:proofErr w:type="spellEnd"/>
                  <w:r>
                    <w:t xml:space="preserve"> on WWII</w:t>
                  </w:r>
                </w:p>
                <w:p w:rsidR="00B26E4C" w:rsidRDefault="00B26E4C" w:rsidP="00F670A0"/>
                <w:p w:rsidR="00B26E4C" w:rsidRDefault="00B26E4C" w:rsidP="00B26E4C">
                  <w:pPr>
                    <w:rPr>
                      <w:color w:val="FF0000"/>
                    </w:rPr>
                  </w:pPr>
                  <w:r w:rsidRPr="003D586F">
                    <w:rPr>
                      <w:color w:val="FF0000"/>
                    </w:rPr>
                    <w:t>HW: read p. 562-568</w:t>
                  </w:r>
                </w:p>
                <w:p w:rsidR="00B26E4C" w:rsidRDefault="00B26E4C" w:rsidP="00B26E4C">
                  <w:pPr>
                    <w:rPr>
                      <w:color w:val="FF0000"/>
                    </w:rPr>
                  </w:pPr>
                </w:p>
                <w:p w:rsidR="00C30009" w:rsidRDefault="00C30009" w:rsidP="00B26E4C">
                  <w:pPr>
                    <w:rPr>
                      <w:color w:val="FF0000"/>
                    </w:rPr>
                  </w:pPr>
                </w:p>
                <w:p w:rsidR="00FF58A8" w:rsidRDefault="00FF58A8" w:rsidP="00F670A0"/>
                <w:p w:rsidR="00FF58A8" w:rsidRDefault="00FF58A8" w:rsidP="00F670A0"/>
                <w:p w:rsidR="00023C1E" w:rsidRDefault="00023C1E"/>
                <w:p w:rsidR="00023C1E" w:rsidRDefault="00023C1E"/>
                <w:p w:rsidR="00023C1E" w:rsidRDefault="00023C1E">
                  <w:r>
                    <w:t>Standards: 11.7.1</w:t>
                  </w:r>
                </w:p>
                <w:p w:rsidR="00C30009" w:rsidRPr="003D586F" w:rsidRDefault="00C30009" w:rsidP="00C30009">
                  <w:pPr>
                    <w:rPr>
                      <w:color w:val="FF0000"/>
                    </w:rPr>
                  </w:pPr>
                  <w:r>
                    <w:t xml:space="preserve">Standards: </w:t>
                  </w:r>
                  <w:r>
                    <w:rPr>
                      <w:color w:val="FF0000"/>
                    </w:rPr>
                    <w:t>ESLR-“U”</w:t>
                  </w:r>
                </w:p>
                <w:p w:rsidR="00023C1E" w:rsidRDefault="00023C1E"/>
                <w:p w:rsidR="00023C1E" w:rsidRDefault="00023C1E"/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-54pt;margin-top:270pt;width:135pt;height:234pt;z-index:21">
            <v:textbox>
              <w:txbxContent>
                <w:p w:rsidR="00AE4A8A" w:rsidRDefault="00AE4A8A"/>
                <w:p w:rsidR="00AE4A8A" w:rsidRDefault="00AE4A8A"/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-63pt;margin-top:225pt;width:90pt;height:36pt;z-index:19">
            <v:textbox>
              <w:txbxContent>
                <w:p w:rsidR="00877BC8" w:rsidRDefault="00877BC8">
                  <w:r>
                    <w:t>World History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-63pt;margin-top:-27pt;width:90pt;height:27pt;z-index:18">
            <v:textbox>
              <w:txbxContent>
                <w:p w:rsidR="00877BC8" w:rsidRDefault="00877BC8">
                  <w:r>
                    <w:t>US HISTORY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39" style="position:absolute;z-index:17" from="-63pt,225pt" to="711pt,225pt"/>
        </w:pict>
      </w:r>
      <w:r>
        <w:rPr>
          <w:noProof/>
        </w:rPr>
        <w:pict>
          <v:shape id="_x0000_s1040" type="#_x0000_t202" style="position:absolute;margin-left:558pt;margin-top:-1in;width:2in;height:36pt;z-index:16">
            <v:textbox>
              <w:txbxContent>
                <w:p w:rsidR="00877BC8" w:rsidRDefault="00877BC8">
                  <w:pPr>
                    <w:pStyle w:val="Heading1"/>
                  </w:pPr>
                  <w:r>
                    <w:t>Friday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405pt;margin-top:-1in;width:135pt;height:36pt;z-index:15">
            <v:textbox>
              <w:txbxContent>
                <w:p w:rsidR="00877BC8" w:rsidRDefault="00877BC8">
                  <w:pPr>
                    <w:pStyle w:val="Heading1"/>
                  </w:pPr>
                  <w:r>
                    <w:t>Thursday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margin-left:252pt;margin-top:-1in;width:135pt;height:36pt;z-index:14">
            <v:textbox>
              <w:txbxContent>
                <w:p w:rsidR="00877BC8" w:rsidRDefault="00877BC8">
                  <w:pPr>
                    <w:pStyle w:val="Heading3"/>
                    <w:jc w:val="center"/>
                  </w:pPr>
                  <w:r>
                    <w:t>Wednesday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margin-left:99pt;margin-top:-1in;width:135pt;height:36pt;z-index:13">
            <v:textbox style="mso-next-textbox:#_x0000_s1043">
              <w:txbxContent>
                <w:p w:rsidR="00877BC8" w:rsidRDefault="00877BC8">
                  <w:pPr>
                    <w:pStyle w:val="Heading2"/>
                    <w:rPr>
                      <w:sz w:val="44"/>
                      <w:szCs w:val="44"/>
                    </w:rPr>
                  </w:pPr>
                  <w:r>
                    <w:rPr>
                      <w:sz w:val="44"/>
                      <w:szCs w:val="44"/>
                    </w:rPr>
                    <w:t>Tuesday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margin-left:-54pt;margin-top:-1in;width:135pt;height:36pt;z-index:12">
            <v:textbox style="mso-next-textbox:#_x0000_s1044">
              <w:txbxContent>
                <w:p w:rsidR="00877BC8" w:rsidRDefault="00877BC8">
                  <w:pPr>
                    <w:pStyle w:val="Heading1"/>
                  </w:pPr>
                  <w:r>
                    <w:t>Monday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45" style="position:absolute;flip:y;z-index:11" from="549pt,-81pt" to="549pt,-18pt"/>
        </w:pict>
      </w:r>
      <w:r>
        <w:rPr>
          <w:noProof/>
        </w:rPr>
        <w:pict>
          <v:line id="_x0000_s1046" style="position:absolute;flip:y;z-index:10" from="396pt,-81pt" to="396pt,-18pt"/>
        </w:pict>
      </w:r>
      <w:r>
        <w:rPr>
          <w:noProof/>
        </w:rPr>
        <w:pict>
          <v:line id="_x0000_s1047" style="position:absolute;flip:y;z-index:9" from="243pt,-81pt" to="243pt,-18pt"/>
        </w:pict>
      </w:r>
      <w:r>
        <w:rPr>
          <w:noProof/>
        </w:rPr>
        <w:pict>
          <v:line id="_x0000_s1048" style="position:absolute;flip:y;z-index:8" from="90pt,-81pt" to="90pt,-18pt"/>
        </w:pict>
      </w:r>
      <w:r>
        <w:rPr>
          <w:noProof/>
        </w:rPr>
        <w:pict>
          <v:rect id="_x0000_s1049" style="position:absolute;margin-left:-63pt;margin-top:-81pt;width:774pt;height:54pt;z-index:7"/>
        </w:pict>
      </w:r>
      <w:r>
        <w:rPr>
          <w:noProof/>
        </w:rPr>
        <w:pict>
          <v:rect id="_x0000_s1050" style="position:absolute;margin-left:90pt;margin-top:-81pt;width:153pt;height:594pt;z-index:4"/>
        </w:pict>
      </w:r>
      <w:r>
        <w:rPr>
          <w:noProof/>
        </w:rPr>
        <w:pict>
          <v:rect id="_x0000_s1051" style="position:absolute;margin-left:243pt;margin-top:-81pt;width:153pt;height:594pt;z-index:5"/>
        </w:pict>
      </w:r>
      <w:r>
        <w:rPr>
          <w:noProof/>
        </w:rPr>
        <w:pict>
          <v:rect id="_x0000_s1052" style="position:absolute;margin-left:396pt;margin-top:-81pt;width:153pt;height:594pt;z-index:6"/>
        </w:pict>
      </w:r>
      <w:r>
        <w:rPr>
          <w:noProof/>
        </w:rPr>
        <w:pict>
          <v:rect id="_x0000_s1053" style="position:absolute;margin-left:-63pt;margin-top:-81pt;width:153pt;height:594pt;z-index:3"/>
        </w:pict>
      </w:r>
      <w:r>
        <w:rPr>
          <w:noProof/>
        </w:rPr>
        <w:pict>
          <v:rect id="_x0000_s1054" style="position:absolute;margin-left:-63pt;margin-top:-81pt;width:2in;height:594pt;z-index:2"/>
        </w:pict>
      </w:r>
      <w:r>
        <w:rPr>
          <w:noProof/>
        </w:rPr>
        <w:pict>
          <v:rect id="_x0000_s1055" style="position:absolute;margin-left:-63pt;margin-top:-81pt;width:774pt;height:594pt;z-index:1"/>
        </w:pict>
      </w:r>
    </w:p>
    <w:p w:rsidR="00877BC8" w:rsidRDefault="00877BC8">
      <w:r>
        <w:t>Holi</w:t>
      </w:r>
      <w:bookmarkStart w:id="0" w:name="_GoBack"/>
      <w:bookmarkEnd w:id="0"/>
    </w:p>
    <w:sectPr w:rsidR="00877BC8" w:rsidSect="0071062E">
      <w:pgSz w:w="15840" w:h="12240" w:orient="landscape" w:code="1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proofState w:spelling="clean" w:grammar="clean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3E68"/>
    <w:rsid w:val="00023C1E"/>
    <w:rsid w:val="00061B52"/>
    <w:rsid w:val="001B5C9F"/>
    <w:rsid w:val="0023799F"/>
    <w:rsid w:val="002A03E8"/>
    <w:rsid w:val="00413E68"/>
    <w:rsid w:val="00424240"/>
    <w:rsid w:val="00486FEA"/>
    <w:rsid w:val="004B0F5D"/>
    <w:rsid w:val="004C552E"/>
    <w:rsid w:val="005D283A"/>
    <w:rsid w:val="005D67A9"/>
    <w:rsid w:val="006108B9"/>
    <w:rsid w:val="006129F1"/>
    <w:rsid w:val="006D4D6D"/>
    <w:rsid w:val="007043A4"/>
    <w:rsid w:val="0071062E"/>
    <w:rsid w:val="0079103B"/>
    <w:rsid w:val="00877BC8"/>
    <w:rsid w:val="009B3213"/>
    <w:rsid w:val="00AE4A8A"/>
    <w:rsid w:val="00B13AE9"/>
    <w:rsid w:val="00B26E4C"/>
    <w:rsid w:val="00B8582A"/>
    <w:rsid w:val="00C30009"/>
    <w:rsid w:val="00CC32F2"/>
    <w:rsid w:val="00CF469A"/>
    <w:rsid w:val="00D750A9"/>
    <w:rsid w:val="00DA47A3"/>
    <w:rsid w:val="00DC15B3"/>
    <w:rsid w:val="00EC0822"/>
    <w:rsid w:val="00F136B1"/>
    <w:rsid w:val="00F670A0"/>
    <w:rsid w:val="00F80708"/>
    <w:rsid w:val="00FF5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62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1062E"/>
    <w:pPr>
      <w:keepNext/>
      <w:jc w:val="center"/>
      <w:outlineLvl w:val="0"/>
    </w:pPr>
    <w:rPr>
      <w:b/>
      <w:bCs/>
      <w:i/>
      <w:iCs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1062E"/>
    <w:pPr>
      <w:keepNext/>
      <w:jc w:val="center"/>
      <w:outlineLvl w:val="1"/>
    </w:pPr>
    <w:rPr>
      <w:b/>
      <w:bCs/>
      <w:i/>
      <w:iCs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1062E"/>
    <w:pPr>
      <w:keepNext/>
      <w:outlineLvl w:val="2"/>
    </w:pPr>
    <w:rPr>
      <w:b/>
      <w:bCs/>
      <w:i/>
      <w:iCs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71062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locked/>
    <w:rsid w:val="0071062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locked/>
    <w:rsid w:val="0071062E"/>
    <w:rPr>
      <w:rFonts w:ascii="Cambria" w:eastAsia="Times New Roman" w:hAnsi="Cambria" w:cs="Times New Roman"/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061B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7106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1380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Sultana HS</dc:creator>
  <cp:lastModifiedBy>Kurt Chapman</cp:lastModifiedBy>
  <cp:revision>16</cp:revision>
  <cp:lastPrinted>2017-01-17T15:17:00Z</cp:lastPrinted>
  <dcterms:created xsi:type="dcterms:W3CDTF">2012-02-08T22:15:00Z</dcterms:created>
  <dcterms:modified xsi:type="dcterms:W3CDTF">2017-01-17T15:17:00Z</dcterms:modified>
</cp:coreProperties>
</file>